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62" w:type="dxa"/>
        <w:tblInd w:w="-154" w:type="dxa"/>
        <w:tblLayout w:type="fixed"/>
        <w:tblLook w:val="04A0"/>
      </w:tblPr>
      <w:tblGrid>
        <w:gridCol w:w="262"/>
        <w:gridCol w:w="3920"/>
        <w:gridCol w:w="150"/>
        <w:gridCol w:w="1197"/>
        <w:gridCol w:w="71"/>
        <w:gridCol w:w="569"/>
        <w:gridCol w:w="3508"/>
        <w:gridCol w:w="33"/>
        <w:gridCol w:w="152"/>
      </w:tblGrid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ул. Ленина, д.14, г. Азнакаево, 423330 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770" w:type="dxa"/>
              <w:tblLayout w:type="fixed"/>
              <w:tblCellMar>
                <w:left w:w="71" w:type="dxa"/>
                <w:right w:w="71" w:type="dxa"/>
              </w:tblCellMar>
              <w:tblLook w:val="04A0"/>
            </w:tblPr>
            <w:tblGrid>
              <w:gridCol w:w="1770"/>
            </w:tblGrid>
            <w:tr w:rsidR="00E723B9" w:rsidRPr="00AC2A7E" w:rsidTr="00413A89">
              <w:trPr>
                <w:trHeight w:val="1708"/>
              </w:trPr>
              <w:tc>
                <w:tcPr>
                  <w:tcW w:w="1772" w:type="dxa"/>
                  <w:hideMark/>
                </w:tcPr>
                <w:p w:rsidR="00E723B9" w:rsidRPr="00AC2A7E" w:rsidRDefault="00E723B9" w:rsidP="00413A89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AC2A7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Ленин ур.,14 нчейорт,Азнакайшәһәре 423330</w:t>
            </w:r>
          </w:p>
        </w:tc>
      </w:tr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</w:tcPr>
          <w:p w:rsidR="00E723B9" w:rsidRPr="00AC2A7E" w:rsidRDefault="00E723B9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41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 w:line="240" w:lineRule="auto"/>
              <w:ind w:left="-103" w:right="33" w:firstLine="13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85" w:type="dxa"/>
        </w:trPr>
        <w:tc>
          <w:tcPr>
            <w:tcW w:w="552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AC2A7E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  <w:r w:rsidR="00081A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</w:t>
      </w:r>
      <w:r w:rsidR="00081AEE">
        <w:rPr>
          <w:rFonts w:ascii="Times New Roman" w:eastAsia="Times New Roman" w:hAnsi="Times New Roman" w:cs="Times New Roman"/>
          <w:sz w:val="24"/>
          <w:szCs w:val="24"/>
          <w:lang w:eastAsia="ar-SA"/>
        </w:rPr>
        <w:t>966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от </w:t>
      </w:r>
      <w:r w:rsidR="00081AEE">
        <w:rPr>
          <w:rFonts w:ascii="Times New Roman" w:eastAsia="Times New Roman" w:hAnsi="Times New Roman" w:cs="Times New Roman"/>
          <w:sz w:val="24"/>
          <w:szCs w:val="24"/>
          <w:lang w:eastAsia="ar-SA"/>
        </w:rPr>
        <w:t>23.08.2016г.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технического, литературного, декоративно-прикладного </w:t>
      </w:r>
    </w:p>
    <w:p w:rsidR="001C2735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изобразител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ьного творчества </w:t>
      </w:r>
    </w:p>
    <w:p w:rsidR="00E723B9" w:rsidRPr="00E723B9" w:rsidRDefault="001C273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«Вальс цветов».</w:t>
      </w:r>
    </w:p>
    <w:p w:rsidR="00E723B9" w:rsidRPr="00E723B9" w:rsidRDefault="001C2735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2735">
        <w:rPr>
          <w:rFonts w:ascii="Times New Roman" w:hAnsi="Times New Roman" w:cs="Times New Roman"/>
          <w:color w:val="000000"/>
          <w:sz w:val="28"/>
          <w:szCs w:val="28"/>
        </w:rPr>
        <w:t>Проявление творческого воображения в создании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посвященных миру цветов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целью популяризации технического, литературного, художественно-эстетического, 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E723B9" w:rsidRDefault="00E723B9" w:rsidP="00F21D5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положение о  муниципальном  конкурсе-выставке технического, литературного, декоративно-прикладного и изобразительного творчества</w:t>
      </w:r>
    </w:p>
    <w:p w:rsidR="00E723B9" w:rsidRPr="00E723B9" w:rsidRDefault="001C2735" w:rsidP="00F21D5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«Вальс цветов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E723B9" w:rsidRPr="00E723B9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1C2735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«Вальс цветов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1C2735">
        <w:rPr>
          <w:rFonts w:ascii="Times New Roman" w:eastAsia="Times New Roman" w:hAnsi="Times New Roman" w:cs="Times New Roman"/>
          <w:sz w:val="28"/>
          <w:szCs w:val="28"/>
          <w:lang w:eastAsia="ru-RU"/>
        </w:rPr>
        <w:t>с 1 сентября по 30 сентября 2016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E723B9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заместителя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</w:p>
    <w:p w:rsidR="00E723B9" w:rsidRPr="00E723B9" w:rsidRDefault="00F21D54" w:rsidP="00F21D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3326499</wp:posOffset>
            </wp:positionH>
            <wp:positionV relativeFrom="paragraph">
              <wp:posOffset>27529</wp:posOffset>
            </wp:positionV>
            <wp:extent cx="1401925" cy="1536807"/>
            <wp:effectExtent l="19050" t="0" r="7775" b="0"/>
            <wp:wrapNone/>
            <wp:docPr id="2" name="Рисунок 1" descr="Описание: C:\DOCUME~1\2013\LOCALS~1\Temp\FineReader11\media\image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DOCUME~1\2013\LOCALS~1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48000" contrast="72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925" cy="1536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6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</w:t>
      </w:r>
      <w:r w:rsidR="00081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Э.Й.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1C2735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муниципальном конкурсе-выставке технического, литературного, декоративно-прикладного и изобразительного творчества </w:t>
      </w:r>
    </w:p>
    <w:p w:rsidR="00E723B9" w:rsidRPr="00E723B9" w:rsidRDefault="001C2735" w:rsidP="001C27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«Вальс цветов».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/>
      </w:tblPr>
      <w:tblGrid>
        <w:gridCol w:w="2127"/>
        <w:gridCol w:w="7653"/>
      </w:tblGrid>
      <w:tr w:rsidR="00E723B9" w:rsidRPr="00E723B9" w:rsidTr="00E723B9">
        <w:trPr>
          <w:trHeight w:val="61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п.г.т.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АктюбинскийАзнакаевского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п.г.т.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880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7D4C56" w:rsidRDefault="00E723B9" w:rsidP="007D4C56">
            <w:pPr>
              <w:spacing w:after="0" w:line="240" w:lineRule="auto"/>
              <w:ind w:firstLine="567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7D4C56" w:rsidRPr="007D4C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направлен на выявление и поощрение талантливых де</w:t>
            </w:r>
            <w:r w:rsidR="007D4C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тей в различных видах творчества.</w:t>
            </w:r>
          </w:p>
          <w:p w:rsidR="007D4C56" w:rsidRPr="007D4C56" w:rsidRDefault="007D4C56" w:rsidP="007D4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</w:t>
            </w: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онкурс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«Вальс цветов - 2016</w:t>
            </w: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 - распространение опыта в области цветоводства среди педагогов и родителей воспитанников ДОУ.</w:t>
            </w:r>
          </w:p>
          <w:p w:rsidR="007D4C56" w:rsidRPr="007D4C56" w:rsidRDefault="007D4C56" w:rsidP="007D4C56">
            <w:pPr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чи конкурса «Вальс цветов - 2016</w:t>
            </w: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»: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Создание благоприятных условий для воспитательно-образовательной работы с детьми.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Поощрение использования современных флористических решений в оформлении интерьера дошкольного образовательного учреждения.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Активизация работ по цветочному оформлению групп, детского сада.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Распространение опыта работы в области экологического воспитания дошкольников, формирования у детей любви и уважения к природе и окружающему миру.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Выявление инициативных и творческих педагогов дошкольных образовательных учреждений. 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4C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Предоставление </w:t>
            </w: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участникам </w:t>
            </w:r>
            <w:r w:rsidRPr="007D4C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возможности соревноваться в масштабе, выходящем за рамки учреждения в рамках открытого творческого Конкурса.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Содействие укреплению связи ДОУ с семьей.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Выявление талантливых детей и создание условий для их самореализации. </w:t>
            </w:r>
          </w:p>
          <w:p w:rsidR="007D4C56" w:rsidRPr="007D4C56" w:rsidRDefault="007D4C56" w:rsidP="007D4C56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Приобщение детей к литературно-исполнительской деятельности. </w:t>
            </w:r>
          </w:p>
          <w:p w:rsidR="00E723B9" w:rsidRPr="00E723B9" w:rsidRDefault="00E723B9" w:rsidP="007D4C56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1988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2397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Номинации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- Для ПДО и воспитателей ДОУ:</w:t>
            </w:r>
          </w:p>
          <w:p w:rsidR="007D4C56" w:rsidRPr="00DA374F" w:rsidRDefault="007D4C56" w:rsidP="00DA374F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 </w:t>
            </w:r>
            <w:r w:rsidRPr="007D4C56">
              <w:rPr>
                <w:rFonts w:ascii="Times New Roman" w:hAnsi="Times New Roman" w:cs="Times New Roman"/>
                <w:sz w:val="28"/>
                <w:szCs w:val="28"/>
              </w:rPr>
              <w:t xml:space="preserve">царстве Флоры» </w:t>
            </w: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сценарии</w:t>
            </w:r>
            <w:r w:rsidR="00DA37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внеклассных и массовых мероприятий, </w:t>
            </w: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совместной деятельности педагога с детьми (развлечения / викторины</w:t>
            </w:r>
            <w:proofErr w:type="gramStart"/>
            <w:r w:rsidR="00DA37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Pr="00DA37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</w:t>
            </w:r>
            <w:proofErr w:type="gramEnd"/>
            <w:r w:rsidRPr="00DA374F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освященные цветам;</w:t>
            </w:r>
          </w:p>
          <w:p w:rsidR="007D4C56" w:rsidRDefault="007D4C56" w:rsidP="007D4C56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«Фантазия и цветы» - презентация вариантов флористич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еского оформления детского сада или школы;</w:t>
            </w:r>
          </w:p>
          <w:p w:rsidR="007D4C56" w:rsidRDefault="007D4C56" w:rsidP="007D4C56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«Есть на свет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е цветок…» - фотографии цветов.</w:t>
            </w:r>
          </w:p>
          <w:p w:rsidR="007D4C56" w:rsidRDefault="007D4C56" w:rsidP="007D4C56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«Ехал горшок на </w:t>
            </w:r>
            <w:proofErr w:type="spellStart"/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торжок</w:t>
            </w:r>
            <w:proofErr w:type="spellEnd"/>
            <w:r w:rsidRPr="007D4C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…» - презентация оформления цветочного горшка;</w:t>
            </w:r>
          </w:p>
          <w:p w:rsidR="00E723B9" w:rsidRPr="00922C45" w:rsidRDefault="00922C45" w:rsidP="00922C45">
            <w:pPr>
              <w:pStyle w:val="a5"/>
              <w:numPr>
                <w:ilvl w:val="0"/>
                <w:numId w:val="10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«В мире цветов» - д</w:t>
            </w:r>
            <w:r w:rsidR="00E723B9"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екоративно-прикладное творчество; </w:t>
            </w:r>
          </w:p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Для детей 5-7 , 8-10 лет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</w:p>
          <w:p w:rsidR="00922C45" w:rsidRPr="00922C45" w:rsidRDefault="00922C45" w:rsidP="00922C45">
            <w:pPr>
              <w:pStyle w:val="a5"/>
              <w:numPr>
                <w:ilvl w:val="0"/>
                <w:numId w:val="11"/>
              </w:numPr>
              <w:tabs>
                <w:tab w:val="left" w:pos="5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декоративно-прикладное творчество; </w:t>
            </w:r>
          </w:p>
          <w:p w:rsidR="00922C45" w:rsidRPr="00922C45" w:rsidRDefault="00922C45" w:rsidP="00922C45">
            <w:pPr>
              <w:pStyle w:val="a5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Для детей 11-14, 15-18 лет:</w:t>
            </w:r>
          </w:p>
          <w:p w:rsidR="00E723B9" w:rsidRPr="00922C45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Декоративно-прикладное творчество; </w:t>
            </w:r>
          </w:p>
          <w:p w:rsidR="00E723B9" w:rsidRPr="00922C45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искусство;</w:t>
            </w:r>
          </w:p>
          <w:p w:rsidR="00E723B9" w:rsidRPr="00922C45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Фотоколлаж</w:t>
            </w:r>
          </w:p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284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01 сентября 2016 года по 30 сентября 2016  на базе МБО ДО«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ЦДТ «Развитие» п.г.т.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 01 сентября до</w:t>
            </w:r>
            <w:r w:rsidR="00922C4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16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сентября</w:t>
            </w:r>
            <w:r w:rsidR="00922C4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2016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Открытие выставки -   </w:t>
            </w:r>
            <w:r w:rsidR="00922C4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19 сентября  2016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в 10.00 ч.,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-  </w:t>
            </w:r>
            <w:r w:rsidR="00922C4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30 сентября  2016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года  в 10.00 часов.</w:t>
            </w:r>
          </w:p>
          <w:p w:rsidR="00E723B9" w:rsidRPr="00E723B9" w:rsidRDefault="00922C45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20 по 23</w:t>
            </w:r>
            <w:r w:rsidR="00DA37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сентября 2016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56"/>
                <w:szCs w:val="56"/>
                <w:u w:val="single"/>
                <w:lang w:eastAsia="ru-RU"/>
              </w:rPr>
              <w:t>Внимание!!!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 xml:space="preserve"> Заявки, работы и оплата, по</w:t>
            </w:r>
            <w:r w:rsidR="00DA374F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>ступившие после 18 сентября 2016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Выдача творческих работ  3 – 7 октября  2016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10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октября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</w:t>
            </w:r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 xml:space="preserve">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ЦДТ «Развитие», в разделе «Конкурсы»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E723B9">
        <w:trPr>
          <w:trHeight w:val="66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Условия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конкурс- выставку принимаются лучшие работы детей.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DA374F" w:rsidRPr="0034128D" w:rsidRDefault="00DA374F" w:rsidP="00DA374F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 написании внеклассных сценариях </w:t>
            </w:r>
            <w:r w:rsidRPr="0034128D">
              <w:rPr>
                <w:sz w:val="28"/>
                <w:szCs w:val="28"/>
              </w:rPr>
              <w:t xml:space="preserve">должна присутствовать постановка целей и задач совместной деятельности педагога с детьми;  задачи необходимо прописать по трем направлениям: образовательные задачи, развивающие задачи, воспитательные задачи. Конспекты без прописанных целей и задач к Конкурсу не допускаются.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 принимаются строго по заявкам.  Приложение 2.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DA37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«Вальс цветов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»иуказанием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 xml:space="preserve">Заявки можно подать по электронному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0" w:name="clb790259"/>
            <w:r w:rsidR="00913218">
              <w:fldChar w:fldCharType="begin"/>
            </w:r>
            <w:r w:rsidR="00A877BF">
              <w:instrText>HYPERLINK "https://e.mail.ru/messages/inbox/"</w:instrText>
            </w:r>
            <w:r w:rsidR="00913218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0"/>
            <w:r w:rsidR="00913218">
              <w:fldChar w:fldCharType="end"/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заявку необходимо назвать  (н</w:t>
            </w:r>
            <w:r w:rsidR="00DA37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«Вальс цветов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ЯкуповаЛенара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СОШ №2, Азнакаево).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E723B9">
        <w:tc>
          <w:tcPr>
            <w:tcW w:w="2127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DA374F" w:rsidRDefault="00DA374F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A374F" w:rsidRDefault="00DA374F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п.г.т. Актюбинский             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374F" w:rsidRDefault="00DA374F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E723B9" w:rsidRPr="00E723B9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конкурса-выставки технического, литературного, декоративно-прикладного и изобразитель</w:t>
      </w:r>
      <w:r w:rsidR="00DA37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ного   искусства  «Вальс цветов</w:t>
      </w: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Зам. директора  МБО ДО»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«Развитие»    Е.А. Шаймиева.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Е.М. Шамсутдинова</w:t>
      </w:r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«Развитие»              Ю.И. Даминова</w:t>
      </w:r>
    </w:p>
    <w:p w:rsidR="00BC53B1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Педагог-организатор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</w:t>
      </w:r>
      <w:r w:rsidR="00BC53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Э.А. </w:t>
      </w:r>
      <w:proofErr w:type="spellStart"/>
      <w:r w:rsidR="00BC53B1">
        <w:rPr>
          <w:rFonts w:ascii="Times New Roman" w:eastAsia="Times New Roman" w:hAnsi="Times New Roman" w:cs="Times New Roman"/>
          <w:sz w:val="28"/>
          <w:szCs w:val="28"/>
          <w:lang w:eastAsia="ru-RU"/>
        </w:rPr>
        <w:t>Ярмухаметова</w:t>
      </w:r>
      <w:proofErr w:type="spellEnd"/>
    </w:p>
    <w:p w:rsidR="00DA374F" w:rsidRP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 ДПИ 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Г.Ш.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муниципальный  конкурс - выставку декоративно-прикладного,технического, литературного, декоративно-прикладного  и изобразительного  творчества </w:t>
      </w:r>
    </w:p>
    <w:p w:rsidR="00E723B9" w:rsidRPr="00E723B9" w:rsidRDefault="0037460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«Вальс цветов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№4</w:t>
      </w: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Квитанция для оплаты участия в муниципальном  конкурсе - выставке декоративно-прикладного, технического, </w:t>
      </w:r>
    </w:p>
    <w:p w:rsidR="00293B38" w:rsidRPr="00293B38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литературного и изобразительного искусства </w:t>
      </w:r>
    </w:p>
    <w:p w:rsidR="00293B38" w:rsidRPr="00293B38" w:rsidRDefault="00293B38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Вальс цветов</w:t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F21D54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bookmarkStart w:id="1" w:name="_GoBack"/>
      <w:r w:rsidRPr="00913218"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  <w:bookmarkEnd w:id="1"/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0"/>
  </w:num>
  <w:num w:numId="11">
    <w:abstractNumId w:val="4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942D51"/>
    <w:rsid w:val="00081AEE"/>
    <w:rsid w:val="001C2735"/>
    <w:rsid w:val="00293B38"/>
    <w:rsid w:val="00374609"/>
    <w:rsid w:val="007764EB"/>
    <w:rsid w:val="007D4C56"/>
    <w:rsid w:val="00913218"/>
    <w:rsid w:val="00922C45"/>
    <w:rsid w:val="00942D51"/>
    <w:rsid w:val="00A877BF"/>
    <w:rsid w:val="00BC53B1"/>
    <w:rsid w:val="00DA374F"/>
    <w:rsid w:val="00E723B9"/>
    <w:rsid w:val="00F21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BFEF6-0179-490B-8F6F-7351F5E54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1375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Юником</cp:lastModifiedBy>
  <cp:revision>4</cp:revision>
  <dcterms:created xsi:type="dcterms:W3CDTF">2016-08-29T08:35:00Z</dcterms:created>
  <dcterms:modified xsi:type="dcterms:W3CDTF">2016-08-29T08:37:00Z</dcterms:modified>
</cp:coreProperties>
</file>